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039" w:rsidRPr="00C26039" w:rsidRDefault="00C26039" w:rsidP="00C26039">
      <w:pPr>
        <w:rPr>
          <w:rFonts w:ascii="Times New Roman" w:hAnsi="Times New Roman" w:cs="Times New Roman"/>
          <w:b/>
          <w:sz w:val="28"/>
          <w:szCs w:val="28"/>
        </w:rPr>
      </w:pPr>
      <w:r w:rsidRPr="00C26039">
        <w:rPr>
          <w:rFonts w:ascii="Times New Roman" w:hAnsi="Times New Roman" w:cs="Times New Roman"/>
          <w:b/>
          <w:sz w:val="28"/>
          <w:szCs w:val="28"/>
        </w:rPr>
        <w:t>Instrucciones generales: Responda las siguientes preguntas de forma clara y ordenada.</w:t>
      </w:r>
    </w:p>
    <w:p w:rsidR="00C26039" w:rsidRDefault="00C26039">
      <w:bookmarkStart w:id="0" w:name="_GoBack"/>
      <w:bookmarkEnd w:id="0"/>
    </w:p>
    <w:p w:rsidR="00C26039" w:rsidRDefault="00C26039" w:rsidP="00C2603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26039">
        <w:rPr>
          <w:rFonts w:ascii="Times New Roman" w:hAnsi="Times New Roman" w:cs="Times New Roman"/>
          <w:sz w:val="24"/>
          <w:szCs w:val="24"/>
        </w:rPr>
        <w:t xml:space="preserve">¿Qué razones tienen Antígona e </w:t>
      </w:r>
      <w:proofErr w:type="spellStart"/>
      <w:r w:rsidRPr="00C26039">
        <w:rPr>
          <w:rFonts w:ascii="Times New Roman" w:hAnsi="Times New Roman" w:cs="Times New Roman"/>
          <w:sz w:val="24"/>
          <w:szCs w:val="24"/>
        </w:rPr>
        <w:t>Ismena</w:t>
      </w:r>
      <w:proofErr w:type="spellEnd"/>
      <w:r w:rsidRPr="00C26039">
        <w:rPr>
          <w:rFonts w:ascii="Times New Roman" w:hAnsi="Times New Roman" w:cs="Times New Roman"/>
          <w:sz w:val="24"/>
          <w:szCs w:val="24"/>
        </w:rPr>
        <w:t xml:space="preserve"> para comportarse como lo h</w:t>
      </w:r>
      <w:r>
        <w:rPr>
          <w:rFonts w:ascii="Times New Roman" w:hAnsi="Times New Roman" w:cs="Times New Roman"/>
          <w:sz w:val="24"/>
          <w:szCs w:val="24"/>
        </w:rPr>
        <w:t>ace cada una?</w:t>
      </w:r>
    </w:p>
    <w:p w:rsidR="00C26039" w:rsidRDefault="00C26039" w:rsidP="00C26039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C26039" w:rsidRDefault="00C26039" w:rsidP="00C26039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C26039" w:rsidRDefault="00C26039" w:rsidP="00C26039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623324" w:rsidRPr="00C26039" w:rsidRDefault="00C26039" w:rsidP="00C2603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26039">
        <w:rPr>
          <w:rFonts w:ascii="Times New Roman" w:hAnsi="Times New Roman" w:cs="Times New Roman"/>
          <w:sz w:val="24"/>
          <w:szCs w:val="24"/>
        </w:rPr>
        <w:t>¿Cuál es la intención de Creonte cuando dispone no sepultar a Polinices?</w:t>
      </w:r>
    </w:p>
    <w:p w:rsidR="00C26039" w:rsidRDefault="00C26039" w:rsidP="00C2603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26039" w:rsidRPr="00C26039" w:rsidRDefault="00C26039" w:rsidP="00C2603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26039" w:rsidRPr="00C26039" w:rsidRDefault="00C26039" w:rsidP="00C2603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26039">
        <w:rPr>
          <w:rFonts w:ascii="Times New Roman" w:hAnsi="Times New Roman" w:cs="Times New Roman"/>
          <w:sz w:val="24"/>
          <w:szCs w:val="24"/>
        </w:rPr>
        <w:t xml:space="preserve">¿Por qué puede llamarse déspota </w:t>
      </w:r>
      <w:r w:rsidRPr="00C26039">
        <w:rPr>
          <w:rFonts w:ascii="Times New Roman" w:hAnsi="Times New Roman" w:cs="Times New Roman"/>
          <w:sz w:val="24"/>
          <w:szCs w:val="24"/>
        </w:rPr>
        <w:t>a Creonte</w:t>
      </w:r>
      <w:r w:rsidRPr="00C26039">
        <w:rPr>
          <w:rFonts w:ascii="Times New Roman" w:hAnsi="Times New Roman" w:cs="Times New Roman"/>
          <w:sz w:val="24"/>
          <w:szCs w:val="24"/>
        </w:rPr>
        <w:t>?</w:t>
      </w:r>
    </w:p>
    <w:p w:rsidR="00C26039" w:rsidRDefault="00C26039" w:rsidP="00C2603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26039" w:rsidRPr="00C26039" w:rsidRDefault="00C26039" w:rsidP="00C2603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26039" w:rsidRDefault="00C26039" w:rsidP="00C2603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26039">
        <w:rPr>
          <w:rFonts w:ascii="Times New Roman" w:hAnsi="Times New Roman" w:cs="Times New Roman"/>
          <w:sz w:val="24"/>
          <w:szCs w:val="24"/>
        </w:rPr>
        <w:t>Mencionen qué funciones cumplen el corifeo y el coro, y analicen su importa</w:t>
      </w:r>
      <w:r w:rsidRPr="00C26039">
        <w:rPr>
          <w:rFonts w:ascii="Times New Roman" w:hAnsi="Times New Roman" w:cs="Times New Roman"/>
          <w:sz w:val="24"/>
          <w:szCs w:val="24"/>
        </w:rPr>
        <w:t xml:space="preserve">ncia o necesidad en la obra. </w:t>
      </w:r>
    </w:p>
    <w:p w:rsidR="00C26039" w:rsidRDefault="00C26039" w:rsidP="00C2603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26039" w:rsidRPr="00C26039" w:rsidRDefault="00C26039" w:rsidP="00C2603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26039" w:rsidRPr="00C26039" w:rsidRDefault="00C26039" w:rsidP="00C2603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26039">
        <w:rPr>
          <w:rFonts w:ascii="Times New Roman" w:hAnsi="Times New Roman" w:cs="Times New Roman"/>
          <w:sz w:val="24"/>
          <w:szCs w:val="24"/>
        </w:rPr>
        <w:t>Investiguen sobre la importancia de los ritos en la cultura griega. ¿Cuáles aparecían en mayor medida en las tragedias?</w:t>
      </w:r>
    </w:p>
    <w:p w:rsidR="00C26039" w:rsidRDefault="00C26039" w:rsidP="00C2603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26039" w:rsidRPr="00C26039" w:rsidRDefault="00C26039" w:rsidP="00C2603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26039" w:rsidRPr="00C26039" w:rsidRDefault="00C26039" w:rsidP="00C2603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26039">
        <w:rPr>
          <w:rFonts w:ascii="Times New Roman" w:hAnsi="Times New Roman" w:cs="Times New Roman"/>
          <w:sz w:val="24"/>
          <w:szCs w:val="24"/>
        </w:rPr>
        <w:t>Consulten la Declaración Universal de los Derechos Humanos (disponible en: http:// www.un.org/es/documents/udhr/) y establezcan una vinculación entre éstos y Antígona</w:t>
      </w:r>
    </w:p>
    <w:sectPr w:rsidR="00C26039" w:rsidRPr="00C2603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5D4333"/>
    <w:multiLevelType w:val="hybridMultilevel"/>
    <w:tmpl w:val="6432360E"/>
    <w:lvl w:ilvl="0" w:tplc="140A000F">
      <w:start w:val="1"/>
      <w:numFmt w:val="decimal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039"/>
    <w:rsid w:val="00244CA1"/>
    <w:rsid w:val="00C26039"/>
    <w:rsid w:val="00F16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60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60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2016-02-23T19:40:00Z</dcterms:created>
  <dcterms:modified xsi:type="dcterms:W3CDTF">2016-02-23T19:43:00Z</dcterms:modified>
</cp:coreProperties>
</file>